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AA2F1D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AF2799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AF2799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AF279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AF279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AF27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AF27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AF279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92797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6F6A54" w:rsidP="00AF27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eastAsia="Times New Roman" w:hAnsi="Times New Roman" w:cs="Times New Roman"/>
          <w:sz w:val="28"/>
          <w:szCs w:val="28"/>
        </w:rPr>
        <w:t>"Город Архангельск</w:t>
      </w:r>
      <w:r w:rsidRPr="002F3EAD">
        <w:rPr>
          <w:rFonts w:ascii="Times New Roman" w:eastAsia="Times New Roman" w:hAnsi="Times New Roman" w:cs="Times New Roman"/>
          <w:sz w:val="28"/>
          <w:szCs w:val="28"/>
        </w:rPr>
        <w:t>", в лице</w:t>
      </w:r>
      <w:r w:rsidR="0097739A" w:rsidRPr="002F3E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EA0A0E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</w:t>
      </w:r>
      <w:r w:rsidRPr="00D533E8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</w:t>
      </w:r>
      <w:r w:rsidRPr="00D533E8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________________</w:t>
      </w:r>
      <w:r w:rsidRPr="00D533E8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3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D533E8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____</w:t>
      </w:r>
      <w:r w:rsidRPr="00D533E8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60963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D533E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</w:t>
      </w:r>
      <w:r w:rsidRPr="00360963">
        <w:rPr>
          <w:rFonts w:ascii="Times New Roman" w:hAnsi="Times New Roman" w:cs="Times New Roman"/>
          <w:sz w:val="28"/>
          <w:szCs w:val="28"/>
        </w:rPr>
        <w:t xml:space="preserve">месте размещения, расположенном по адресу: </w:t>
      </w:r>
      <w:r w:rsidR="00691A52" w:rsidRPr="00360963">
        <w:rPr>
          <w:rFonts w:ascii="Times New Roman" w:hAnsi="Times New Roman" w:cs="Times New Roman"/>
          <w:sz w:val="28"/>
          <w:szCs w:val="28"/>
        </w:rPr>
        <w:t>____________________</w:t>
      </w:r>
      <w:r w:rsidR="00EA0A0E" w:rsidRPr="0036096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C5DAE" w:rsidRPr="00360963">
        <w:rPr>
          <w:rFonts w:ascii="Times New Roman" w:hAnsi="Times New Roman" w:cs="Times New Roman"/>
          <w:sz w:val="28"/>
          <w:szCs w:val="28"/>
        </w:rPr>
        <w:t>___</w:t>
      </w:r>
      <w:r w:rsidR="00EA0A0E" w:rsidRPr="00360963">
        <w:rPr>
          <w:rFonts w:ascii="Times New Roman" w:hAnsi="Times New Roman" w:cs="Times New Roman"/>
          <w:sz w:val="24"/>
        </w:rPr>
        <w:t xml:space="preserve"> </w:t>
      </w:r>
      <w:r w:rsidR="006F6A54" w:rsidRPr="00360963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360963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360963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360963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</w:t>
      </w:r>
      <w:r w:rsidR="00AA2F1D">
        <w:rPr>
          <w:rFonts w:ascii="Times New Roman" w:hAnsi="Times New Roman" w:cs="Times New Roman"/>
          <w:sz w:val="28"/>
          <w:szCs w:val="28"/>
        </w:rPr>
        <w:t xml:space="preserve">м мэрии города Архангельска от </w:t>
      </w:r>
      <w:r w:rsidRPr="00360963">
        <w:rPr>
          <w:rFonts w:ascii="Times New Roman" w:hAnsi="Times New Roman" w:cs="Times New Roman"/>
          <w:sz w:val="28"/>
          <w:szCs w:val="28"/>
        </w:rPr>
        <w:t>2</w:t>
      </w:r>
      <w:r w:rsidR="00AA2F1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A2F1D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>2012</w:t>
      </w:r>
      <w:r w:rsidR="00AA2F1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61B2D" w:rsidRPr="00360963">
        <w:rPr>
          <w:rFonts w:ascii="Times New Roman" w:hAnsi="Times New Roman" w:cs="Times New Roman"/>
          <w:sz w:val="28"/>
          <w:szCs w:val="28"/>
        </w:rPr>
        <w:t>№</w:t>
      </w:r>
      <w:r w:rsidRPr="00360963">
        <w:rPr>
          <w:rFonts w:ascii="Times New Roman" w:hAnsi="Times New Roman" w:cs="Times New Roman"/>
          <w:sz w:val="28"/>
          <w:szCs w:val="28"/>
        </w:rPr>
        <w:t xml:space="preserve"> 178</w:t>
      </w:r>
      <w:proofErr w:type="gramEnd"/>
      <w:r w:rsidRPr="00360963">
        <w:rPr>
          <w:rFonts w:ascii="Times New Roman" w:hAnsi="Times New Roman" w:cs="Times New Roman"/>
          <w:sz w:val="28"/>
          <w:szCs w:val="28"/>
        </w:rPr>
        <w:t xml:space="preserve">, (далее - Схема) под номером </w:t>
      </w:r>
      <w:r w:rsidR="006F6A54" w:rsidRPr="00360963">
        <w:rPr>
          <w:rFonts w:ascii="Times New Roman" w:hAnsi="Times New Roman" w:cs="Times New Roman"/>
          <w:sz w:val="28"/>
          <w:szCs w:val="28"/>
        </w:rPr>
        <w:t>______</w:t>
      </w:r>
      <w:r w:rsidRPr="00360963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360963" w:rsidRDefault="00331840" w:rsidP="00AF27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360963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360963" w:rsidRDefault="0005502E" w:rsidP="00AF2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>тип</w:t>
      </w:r>
      <w:proofErr w:type="gramStart"/>
      <w:r w:rsidRPr="00360963">
        <w:rPr>
          <w:rFonts w:ascii="Times New Roman" w:hAnsi="Times New Roman"/>
          <w:sz w:val="28"/>
          <w:szCs w:val="28"/>
        </w:rPr>
        <w:t xml:space="preserve">: </w:t>
      </w:r>
      <w:r w:rsidR="002C5DAE" w:rsidRPr="0036096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EA0A0E" w:rsidRPr="003609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502E" w:rsidRPr="00360963" w:rsidRDefault="0005502E" w:rsidP="00AF2799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End"/>
      <w:r w:rsidRPr="00360963">
        <w:rPr>
          <w:rFonts w:ascii="Times New Roman" w:hAnsi="Times New Roman"/>
          <w:sz w:val="28"/>
          <w:szCs w:val="28"/>
        </w:rPr>
        <w:t>площадь</w:t>
      </w:r>
      <w:r w:rsidR="00EA0A0E" w:rsidRPr="00360963">
        <w:rPr>
          <w:rFonts w:ascii="Times New Roman" w:hAnsi="Times New Roman"/>
          <w:sz w:val="28"/>
          <w:szCs w:val="28"/>
        </w:rPr>
        <w:t>:</w:t>
      </w:r>
      <w:r w:rsidRPr="00360963">
        <w:rPr>
          <w:rFonts w:ascii="Times New Roman" w:hAnsi="Times New Roman"/>
          <w:sz w:val="28"/>
          <w:szCs w:val="28"/>
        </w:rPr>
        <w:t xml:space="preserve"> </w:t>
      </w:r>
      <w:r w:rsidR="002C5DAE" w:rsidRPr="00360963">
        <w:rPr>
          <w:rFonts w:ascii="Times New Roman" w:hAnsi="Times New Roman"/>
          <w:sz w:val="28"/>
          <w:szCs w:val="28"/>
        </w:rPr>
        <w:t>________</w:t>
      </w:r>
      <w:r w:rsidRPr="00360963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Default="00331840" w:rsidP="00AF2799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 xml:space="preserve">1.3. Специализация передвижного </w:t>
      </w:r>
      <w:r w:rsidRPr="00EA0A0E">
        <w:rPr>
          <w:rFonts w:ascii="Times New Roman" w:hAnsi="Times New Roman"/>
          <w:sz w:val="28"/>
          <w:szCs w:val="28"/>
        </w:rPr>
        <w:t>нестационарного торгового объекта:</w:t>
      </w:r>
      <w:r w:rsidRPr="00EA0A0E">
        <w:rPr>
          <w:sz w:val="28"/>
          <w:szCs w:val="28"/>
        </w:rPr>
        <w:t xml:space="preserve"> </w:t>
      </w:r>
      <w:r w:rsidR="002C5DAE">
        <w:rPr>
          <w:rFonts w:ascii="Times New Roman" w:hAnsi="Times New Roman"/>
          <w:color w:val="7030A0"/>
          <w:sz w:val="28"/>
          <w:szCs w:val="28"/>
        </w:rPr>
        <w:t>_______________________________.</w:t>
      </w:r>
    </w:p>
    <w:p w:rsidR="002C5DAE" w:rsidRDefault="002C5DAE" w:rsidP="00AF2799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C5DAE" w:rsidRPr="00EA0A0E" w:rsidRDefault="002C5DAE" w:rsidP="00AF2799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</w:t>
      </w:r>
      <w:r w:rsidRPr="00360963">
        <w:rPr>
          <w:rFonts w:ascii="Times New Roman" w:hAnsi="Times New Roman" w:cs="Times New Roman"/>
          <w:sz w:val="28"/>
          <w:szCs w:val="28"/>
        </w:rPr>
        <w:t xml:space="preserve">4. В случае </w:t>
      </w:r>
      <w:proofErr w:type="gramStart"/>
      <w:r w:rsidRPr="00360963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360963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регулярный вывоз в установленном порядке отходов к месту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их переработки, утилизации и размещения;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вывоз передвижного нестационарного торгового объекта с места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2.3.6. Использовать современное торговое оборудование, содержать его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AA2F1D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360963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360963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360963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360963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360963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360963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360963">
        <w:rPr>
          <w:rFonts w:ascii="Times New Roman" w:hAnsi="Times New Roman"/>
          <w:sz w:val="28"/>
          <w:szCs w:val="28"/>
        </w:rPr>
        <w:t xml:space="preserve">рублей ____копеек </w:t>
      </w:r>
      <w:r w:rsidRPr="00360963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360963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360963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360963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360963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360963" w:rsidRDefault="00207733" w:rsidP="00AF27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AA2F1D">
        <w:rPr>
          <w:rFonts w:ascii="Times New Roman" w:hAnsi="Times New Roman"/>
          <w:sz w:val="28"/>
          <w:szCs w:val="28"/>
        </w:rPr>
        <w:br/>
      </w:r>
      <w:r w:rsidRPr="00360963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360963">
        <w:rPr>
          <w:rFonts w:ascii="Times New Roman" w:hAnsi="Times New Roman"/>
          <w:sz w:val="28"/>
          <w:szCs w:val="28"/>
        </w:rPr>
        <w:t>от</w:t>
      </w:r>
      <w:proofErr w:type="gramEnd"/>
      <w:r w:rsidRPr="00360963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963">
        <w:rPr>
          <w:rFonts w:ascii="Times New Roman" w:hAnsi="Times New Roman" w:cs="Times New Roman"/>
          <w:sz w:val="28"/>
          <w:szCs w:val="28"/>
        </w:rPr>
        <w:t>3.2. При досрочном расторжении Договора</w:t>
      </w:r>
      <w:r w:rsidRPr="00D533E8">
        <w:rPr>
          <w:rFonts w:ascii="Times New Roman" w:hAnsi="Times New Roman" w:cs="Times New Roman"/>
          <w:sz w:val="28"/>
          <w:szCs w:val="28"/>
        </w:rPr>
        <w:t>, в том числе в связи с отказом юридического лица или индивидуального предпринимателя от права 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360963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360963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360963">
        <w:rPr>
          <w:sz w:val="16"/>
          <w:szCs w:val="16"/>
        </w:rPr>
        <w:t xml:space="preserve"> </w:t>
      </w:r>
      <w:r w:rsidR="006F6A54" w:rsidRPr="00360963">
        <w:rPr>
          <w:rFonts w:ascii="Times New Roman" w:hAnsi="Times New Roman" w:cs="Times New Roman"/>
          <w:sz w:val="28"/>
          <w:szCs w:val="28"/>
        </w:rPr>
        <w:t>включительно</w:t>
      </w:r>
      <w:r w:rsidRPr="00360963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связанных с освобождением </w:t>
      </w:r>
      <w:r w:rsidRPr="00D533E8">
        <w:rPr>
          <w:rFonts w:ascii="Times New Roman" w:hAnsi="Times New Roman" w:cs="Times New Roman"/>
          <w:sz w:val="28"/>
          <w:szCs w:val="28"/>
        </w:rPr>
        <w:t>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AA2F1D">
        <w:rPr>
          <w:rFonts w:ascii="Times New Roman" w:hAnsi="Times New Roman" w:cs="Times New Roman"/>
          <w:sz w:val="28"/>
          <w:szCs w:val="28"/>
        </w:rPr>
        <w:t xml:space="preserve"> </w:t>
      </w:r>
      <w:r w:rsidRPr="00D533E8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</w:t>
      </w:r>
      <w:r w:rsidR="00AA2F1D">
        <w:rPr>
          <w:rFonts w:ascii="Times New Roman" w:hAnsi="Times New Roman" w:cs="Times New Roman"/>
          <w:sz w:val="28"/>
          <w:szCs w:val="28"/>
        </w:rPr>
        <w:t xml:space="preserve"> </w:t>
      </w:r>
      <w:r w:rsidRPr="00D533E8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</w:t>
      </w:r>
      <w:r w:rsidR="00AA2F1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AA2F1D">
        <w:rPr>
          <w:rFonts w:ascii="Times New Roman" w:hAnsi="Times New Roman" w:cs="Times New Roman"/>
          <w:sz w:val="28"/>
          <w:szCs w:val="28"/>
        </w:rPr>
        <w:t xml:space="preserve"> </w:t>
      </w:r>
      <w:r w:rsidRPr="00D533E8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</w:t>
      </w:r>
      <w:r w:rsidRPr="00D533E8">
        <w:rPr>
          <w:rFonts w:ascii="Times New Roman" w:hAnsi="Times New Roman" w:cs="Times New Roman"/>
          <w:sz w:val="28"/>
          <w:szCs w:val="28"/>
        </w:rPr>
        <w:t>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D533E8">
        <w:rPr>
          <w:rFonts w:ascii="Times New Roman" w:hAnsi="Times New Roman" w:cs="Times New Roman"/>
          <w:sz w:val="28"/>
          <w:szCs w:val="28"/>
        </w:rPr>
        <w:t>7</w:t>
      </w:r>
      <w:r w:rsidRPr="00360963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360963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36096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D533E8">
        <w:rPr>
          <w:rFonts w:ascii="Times New Roman" w:hAnsi="Times New Roman" w:cs="Times New Roman"/>
          <w:sz w:val="28"/>
          <w:szCs w:val="28"/>
        </w:rPr>
        <w:t xml:space="preserve">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432BD5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7</w:t>
      </w:r>
      <w:r w:rsidRPr="00432BD5">
        <w:rPr>
          <w:rFonts w:ascii="Times New Roman" w:hAnsi="Times New Roman" w:cs="Times New Roman"/>
          <w:sz w:val="28"/>
          <w:szCs w:val="28"/>
        </w:rPr>
        <w:t xml:space="preserve">.3. Заключив Договор, "Владелец НТО" подтверждает, что требования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432BD5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432BD5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360963" w:rsidRDefault="00432BD5" w:rsidP="00AF27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963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360963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AF279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AF2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752"/>
      <w:bookmarkEnd w:id="16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54"/>
      <w:bookmarkEnd w:id="17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AF27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AF2799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AF2799">
      <w:pPr>
        <w:spacing w:line="240" w:lineRule="auto"/>
      </w:pPr>
    </w:p>
    <w:p w:rsidR="00331840" w:rsidRPr="00D533E8" w:rsidRDefault="00331840" w:rsidP="00AF2799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8" w:name="P873"/>
      <w:bookmarkEnd w:id="18"/>
    </w:p>
    <w:p w:rsidR="00331840" w:rsidRPr="00D533E8" w:rsidRDefault="00331840" w:rsidP="00AF2799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AA2F1D" w:rsidP="00AF2799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</w:t>
      </w:r>
      <w:bookmarkStart w:id="19" w:name="_GoBack"/>
      <w:bookmarkEnd w:id="19"/>
    </w:p>
    <w:bookmarkStart w:id="20" w:name="P763"/>
    <w:bookmarkEnd w:id="20"/>
    <w:p w:rsidR="00331840" w:rsidRPr="00D533E8" w:rsidRDefault="00331840" w:rsidP="00AF279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</w:t>
      </w:r>
      <w:proofErr w:type="gramStart"/>
      <w:r w:rsidRPr="00D533E8">
        <w:rPr>
          <w:rFonts w:ascii="Times New Roman" w:hAnsi="Times New Roman" w:cs="Times New Roman"/>
          <w:szCs w:val="20"/>
        </w:rPr>
        <w:t>уклонившимся</w:t>
      </w:r>
      <w:proofErr w:type="gramEnd"/>
      <w:r w:rsidRPr="00D533E8">
        <w:rPr>
          <w:rFonts w:ascii="Times New Roman" w:hAnsi="Times New Roman" w:cs="Times New Roman"/>
          <w:szCs w:val="20"/>
        </w:rPr>
        <w:t xml:space="preserve"> от заключения договора).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0D0529">
          <w:headerReference w:type="default" r:id="rId10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D533E8" w:rsidRDefault="00AA2F1D" w:rsidP="00AF2799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ПРИЛОЖЕНИЕ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AF2799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360963">
        <w:rPr>
          <w:rFonts w:ascii="Times New Roman" w:hAnsi="Times New Roman"/>
          <w:sz w:val="28"/>
          <w:szCs w:val="28"/>
        </w:rPr>
        <w:t>городского округа</w:t>
      </w:r>
      <w:r w:rsidR="002F3EAD" w:rsidRPr="00360963">
        <w:rPr>
          <w:szCs w:val="28"/>
        </w:rPr>
        <w:t xml:space="preserve"> </w:t>
      </w:r>
      <w:r w:rsidRPr="00360963">
        <w:rPr>
          <w:rFonts w:ascii="Times New Roman" w:hAnsi="Times New Roman"/>
          <w:sz w:val="28"/>
          <w:szCs w:val="28"/>
        </w:rPr>
        <w:t xml:space="preserve">"Город </w:t>
      </w:r>
      <w:r w:rsidRPr="00D533E8">
        <w:rPr>
          <w:rFonts w:ascii="Times New Roman" w:hAnsi="Times New Roman"/>
          <w:sz w:val="28"/>
          <w:szCs w:val="28"/>
        </w:rPr>
        <w:t>Архангельск"</w:t>
      </w: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21" w:name="P783"/>
      <w:bookmarkEnd w:id="21"/>
      <w:r w:rsidRPr="00AA2F1D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AA2F1D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AF2799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AF2799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EA0A0E" w:rsidRDefault="002C5DAE" w:rsidP="00AF2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________________________</w:t>
      </w:r>
    </w:p>
    <w:p w:rsidR="00483F56" w:rsidRPr="00D533E8" w:rsidRDefault="00483F56" w:rsidP="00AF2799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EA0A0E" w:rsidRDefault="00331840" w:rsidP="00AF2799">
      <w:pPr>
        <w:pStyle w:val="ConsPlusNonformat"/>
        <w:jc w:val="both"/>
        <w:rPr>
          <w:rFonts w:ascii="Times New Roman" w:hAnsi="Times New Roman"/>
          <w:color w:val="7030A0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>
        <w:rPr>
          <w:rFonts w:ascii="Times New Roman" w:hAnsi="Times New Roman"/>
          <w:color w:val="7030A0"/>
          <w:sz w:val="24"/>
          <w:szCs w:val="24"/>
        </w:rPr>
        <w:t>______________________________________________</w:t>
      </w:r>
    </w:p>
    <w:p w:rsidR="00EA0A0E" w:rsidRPr="00EA0A0E" w:rsidRDefault="00EA0A0E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</w:t>
      </w:r>
      <w:r w:rsidRPr="00EA0A0E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EA0A0E" w:rsidRDefault="00EA0A0E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_____________</w:t>
      </w:r>
      <w:r w:rsidRPr="00EA0A0E">
        <w:rPr>
          <w:rFonts w:ascii="Times New Roman" w:hAnsi="Times New Roman"/>
          <w:sz w:val="24"/>
          <w:szCs w:val="24"/>
        </w:rPr>
        <w:t>.</w:t>
      </w:r>
    </w:p>
    <w:p w:rsidR="00331840" w:rsidRPr="00EA0A0E" w:rsidRDefault="00331840" w:rsidP="00AF2799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AF2799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B25911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97739A" w:rsidRPr="00D533E8" w:rsidRDefault="0097739A" w:rsidP="00AF2799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AF2799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AF2799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AF2799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AF2799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AF2799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AF2799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AA2F1D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AA2F1D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AF27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AF279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360963" w:rsidRDefault="00EA0A0E" w:rsidP="00AF27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"Администрация" предоставля</w:t>
      </w:r>
      <w:r w:rsidR="00AA2F1D">
        <w:rPr>
          <w:rFonts w:ascii="Times New Roman" w:hAnsi="Times New Roman"/>
          <w:sz w:val="28"/>
          <w:szCs w:val="28"/>
        </w:rPr>
        <w:t xml:space="preserve">ет, а "Владелец НТО" принимает </w:t>
      </w:r>
      <w:r w:rsidR="00AA2F1D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д</w:t>
      </w:r>
      <w:r w:rsidR="00AA2F1D">
        <w:rPr>
          <w:rFonts w:ascii="Times New Roman" w:hAnsi="Times New Roman"/>
          <w:sz w:val="28"/>
          <w:szCs w:val="28"/>
        </w:rPr>
        <w:t xml:space="preserve">ля размещения нестационарного торгового объекта </w:t>
      </w:r>
      <w:r w:rsidRPr="00EA0A0E">
        <w:rPr>
          <w:rFonts w:ascii="Times New Roman" w:hAnsi="Times New Roman"/>
          <w:sz w:val="28"/>
          <w:szCs w:val="28"/>
        </w:rPr>
        <w:t xml:space="preserve">по адресу: </w:t>
      </w:r>
      <w:r w:rsidR="00A61B2D">
        <w:rPr>
          <w:rFonts w:ascii="Times New Roman" w:hAnsi="Times New Roman"/>
          <w:color w:val="7030A0"/>
          <w:sz w:val="28"/>
          <w:szCs w:val="28"/>
        </w:rPr>
        <w:t>_______________</w:t>
      </w:r>
      <w:r w:rsidRPr="00EA0A0E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Pr="00EA0A0E">
        <w:rPr>
          <w:rFonts w:ascii="Times New Roman" w:hAnsi="Times New Roman"/>
          <w:sz w:val="28"/>
          <w:szCs w:val="28"/>
        </w:rPr>
        <w:t xml:space="preserve">место </w:t>
      </w:r>
      <w:r w:rsidRPr="00360963">
        <w:rPr>
          <w:rFonts w:ascii="Times New Roman" w:hAnsi="Times New Roman"/>
          <w:sz w:val="28"/>
          <w:szCs w:val="28"/>
        </w:rPr>
        <w:t xml:space="preserve">размещения НТО согласно плану-схеме __________, площадью </w:t>
      </w:r>
      <w:r w:rsidR="002C5DAE" w:rsidRPr="00360963">
        <w:rPr>
          <w:rFonts w:ascii="Times New Roman" w:hAnsi="Times New Roman"/>
          <w:sz w:val="28"/>
          <w:szCs w:val="28"/>
        </w:rPr>
        <w:t>__</w:t>
      </w:r>
      <w:r w:rsidR="00AA2F1D">
        <w:rPr>
          <w:rFonts w:ascii="Times New Roman" w:hAnsi="Times New Roman"/>
          <w:sz w:val="28"/>
          <w:szCs w:val="28"/>
        </w:rPr>
        <w:t>_________</w:t>
      </w:r>
      <w:r w:rsidR="002C5DAE" w:rsidRPr="00360963">
        <w:rPr>
          <w:rFonts w:ascii="Times New Roman" w:hAnsi="Times New Roman"/>
          <w:sz w:val="28"/>
          <w:szCs w:val="28"/>
        </w:rPr>
        <w:t>___</w:t>
      </w:r>
      <w:r w:rsidRPr="00360963">
        <w:rPr>
          <w:rFonts w:ascii="Times New Roman" w:hAnsi="Times New Roman"/>
          <w:sz w:val="28"/>
          <w:szCs w:val="28"/>
        </w:rPr>
        <w:t xml:space="preserve"> </w:t>
      </w:r>
      <w:r w:rsidR="00360963">
        <w:rPr>
          <w:rFonts w:ascii="Times New Roman" w:hAnsi="Times New Roman"/>
          <w:sz w:val="28"/>
          <w:szCs w:val="28"/>
        </w:rPr>
        <w:t>кв. м</w:t>
      </w:r>
      <w:r w:rsidR="00AA2F1D">
        <w:rPr>
          <w:rFonts w:ascii="Times New Roman" w:hAnsi="Times New Roman"/>
          <w:sz w:val="28"/>
          <w:szCs w:val="28"/>
        </w:rPr>
        <w:t xml:space="preserve"> </w:t>
      </w:r>
      <w:r w:rsidRPr="00360963">
        <w:rPr>
          <w:rFonts w:ascii="Times New Roman" w:hAnsi="Times New Roman"/>
          <w:sz w:val="28"/>
          <w:szCs w:val="28"/>
        </w:rPr>
        <w:t>по договору №</w:t>
      </w:r>
      <w:r w:rsidR="00AA2F1D">
        <w:rPr>
          <w:rFonts w:ascii="Times New Roman" w:hAnsi="Times New Roman"/>
          <w:sz w:val="28"/>
          <w:szCs w:val="28"/>
        </w:rPr>
        <w:t xml:space="preserve"> </w:t>
      </w:r>
      <w:r w:rsidRPr="00360963">
        <w:rPr>
          <w:rFonts w:ascii="Times New Roman" w:hAnsi="Times New Roman"/>
          <w:sz w:val="28"/>
          <w:szCs w:val="28"/>
        </w:rPr>
        <w:t xml:space="preserve">___________ </w:t>
      </w:r>
      <w:r w:rsidR="00AA2F1D">
        <w:rPr>
          <w:rFonts w:ascii="Times New Roman" w:hAnsi="Times New Roman"/>
          <w:sz w:val="28"/>
          <w:szCs w:val="28"/>
        </w:rPr>
        <w:br/>
      </w:r>
      <w:r w:rsidRPr="00360963">
        <w:rPr>
          <w:rFonts w:ascii="Times New Roman" w:hAnsi="Times New Roman"/>
          <w:sz w:val="28"/>
          <w:szCs w:val="28"/>
        </w:rPr>
        <w:t>от ______________20___года.</w:t>
      </w:r>
    </w:p>
    <w:p w:rsidR="00EA0A0E" w:rsidRPr="00EA0A0E" w:rsidRDefault="00EA0A0E" w:rsidP="00AF27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360963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AA2F1D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D533E8" w:rsidRDefault="00331840" w:rsidP="00AF27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AF2799">
      <w:pPr>
        <w:pStyle w:val="ConsPlusNormal"/>
        <w:rPr>
          <w:rFonts w:ascii="Times New Roman" w:hAnsi="Times New Roman"/>
        </w:rPr>
      </w:pP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AA2F1D" w:rsidP="00AF2799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</w:t>
      </w: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AF2799">
      <w:pPr>
        <w:spacing w:line="240" w:lineRule="auto"/>
      </w:pP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AF2799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AA2F1D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AA2F1D" w:rsidRDefault="00331840" w:rsidP="00AF279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AA2F1D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AF27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AF279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360963" w:rsidRDefault="000E202B" w:rsidP="00AF2799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по договору №___________ </w:t>
      </w:r>
      <w:r w:rsidR="00AA2F1D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от ______________20___</w:t>
      </w:r>
      <w:r w:rsidRPr="00360963">
        <w:rPr>
          <w:rFonts w:ascii="Times New Roman" w:hAnsi="Times New Roman"/>
          <w:sz w:val="28"/>
          <w:szCs w:val="28"/>
        </w:rPr>
        <w:t xml:space="preserve">года согласно плану-схеме __________, площадью </w:t>
      </w:r>
      <w:r w:rsidR="002C5DAE" w:rsidRPr="00360963">
        <w:rPr>
          <w:rFonts w:ascii="Times New Roman" w:hAnsi="Times New Roman"/>
          <w:sz w:val="28"/>
          <w:szCs w:val="28"/>
        </w:rPr>
        <w:t>___</w:t>
      </w:r>
      <w:r w:rsidRPr="00360963">
        <w:rPr>
          <w:rFonts w:ascii="Times New Roman" w:hAnsi="Times New Roman"/>
          <w:sz w:val="28"/>
          <w:szCs w:val="28"/>
        </w:rPr>
        <w:t xml:space="preserve"> </w:t>
      </w:r>
      <w:r w:rsidR="00360963">
        <w:rPr>
          <w:rFonts w:ascii="Times New Roman" w:hAnsi="Times New Roman"/>
          <w:sz w:val="28"/>
          <w:szCs w:val="28"/>
        </w:rPr>
        <w:br/>
        <w:t xml:space="preserve">кв. м </w:t>
      </w:r>
      <w:r w:rsidRPr="00360963">
        <w:rPr>
          <w:rFonts w:ascii="Times New Roman" w:hAnsi="Times New Roman"/>
          <w:sz w:val="28"/>
          <w:szCs w:val="28"/>
        </w:rPr>
        <w:t xml:space="preserve">по адресу: по адресу: </w:t>
      </w:r>
      <w:r w:rsidR="00A61B2D" w:rsidRPr="00360963">
        <w:rPr>
          <w:rFonts w:ascii="Times New Roman" w:hAnsi="Times New Roman"/>
          <w:sz w:val="28"/>
          <w:szCs w:val="28"/>
        </w:rPr>
        <w:t>____________________________.</w:t>
      </w:r>
      <w:proofErr w:type="gramEnd"/>
    </w:p>
    <w:p w:rsidR="000E202B" w:rsidRDefault="000E202B" w:rsidP="00AF2799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AA2F1D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D533E8" w:rsidRDefault="00331840" w:rsidP="00AF27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AF2799">
      <w:pPr>
        <w:spacing w:line="240" w:lineRule="auto"/>
      </w:pPr>
    </w:p>
    <w:p w:rsidR="00331840" w:rsidRPr="00D533E8" w:rsidRDefault="00331840" w:rsidP="00AF2799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360963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60963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AF27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AF2799">
      <w:pPr>
        <w:pStyle w:val="ConsPlusNormal"/>
        <w:rPr>
          <w:rFonts w:ascii="Times New Roman" w:hAnsi="Times New Roman"/>
        </w:rPr>
      </w:pPr>
    </w:p>
    <w:p w:rsidR="00331840" w:rsidRPr="00D533E8" w:rsidRDefault="00331840" w:rsidP="00AF279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AF279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AF2799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60963" w:rsidRDefault="00360963" w:rsidP="00AF2799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60963" w:rsidRDefault="00360963" w:rsidP="00AF2799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60963" w:rsidSect="00B25911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76" w:rsidRDefault="009F1476" w:rsidP="0005502E">
      <w:pPr>
        <w:spacing w:after="0" w:line="240" w:lineRule="auto"/>
      </w:pPr>
      <w:r>
        <w:separator/>
      </w:r>
    </w:p>
  </w:endnote>
  <w:endnote w:type="continuationSeparator" w:id="0">
    <w:p w:rsidR="009F1476" w:rsidRDefault="009F1476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76" w:rsidRDefault="009F1476" w:rsidP="0005502E">
      <w:pPr>
        <w:spacing w:after="0" w:line="240" w:lineRule="auto"/>
      </w:pPr>
      <w:r>
        <w:separator/>
      </w:r>
    </w:p>
  </w:footnote>
  <w:footnote w:type="continuationSeparator" w:id="0">
    <w:p w:rsidR="009F1476" w:rsidRDefault="009F1476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61922"/>
      <w:docPartObj>
        <w:docPartGallery w:val="Page Numbers (Top of Page)"/>
        <w:docPartUnique/>
      </w:docPartObj>
    </w:sdtPr>
    <w:sdtEndPr/>
    <w:sdtContent>
      <w:p w:rsidR="000D0529" w:rsidRDefault="000D05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F1D">
          <w:rPr>
            <w:noProof/>
          </w:rPr>
          <w:t>2</w:t>
        </w:r>
        <w:r>
          <w:fldChar w:fldCharType="end"/>
        </w:r>
      </w:p>
    </w:sdtContent>
  </w:sdt>
  <w:p w:rsidR="00B25911" w:rsidRDefault="00B259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0529"/>
    <w:rsid w:val="000D556E"/>
    <w:rsid w:val="000E202B"/>
    <w:rsid w:val="00115DC9"/>
    <w:rsid w:val="00123C86"/>
    <w:rsid w:val="002070F0"/>
    <w:rsid w:val="00207733"/>
    <w:rsid w:val="002237B7"/>
    <w:rsid w:val="00263F4B"/>
    <w:rsid w:val="00283822"/>
    <w:rsid w:val="002A0FE3"/>
    <w:rsid w:val="002C5DAE"/>
    <w:rsid w:val="002F3EAD"/>
    <w:rsid w:val="00304D56"/>
    <w:rsid w:val="00307140"/>
    <w:rsid w:val="003142FF"/>
    <w:rsid w:val="00331840"/>
    <w:rsid w:val="00331EAC"/>
    <w:rsid w:val="00360963"/>
    <w:rsid w:val="003D1BDD"/>
    <w:rsid w:val="004320DB"/>
    <w:rsid w:val="00432BD5"/>
    <w:rsid w:val="00483F56"/>
    <w:rsid w:val="004D0B00"/>
    <w:rsid w:val="004E6ADB"/>
    <w:rsid w:val="0055195A"/>
    <w:rsid w:val="00575ABB"/>
    <w:rsid w:val="005B7AD5"/>
    <w:rsid w:val="00627E18"/>
    <w:rsid w:val="00691A52"/>
    <w:rsid w:val="006B0002"/>
    <w:rsid w:val="006B7FBC"/>
    <w:rsid w:val="006D6ED2"/>
    <w:rsid w:val="006F6A54"/>
    <w:rsid w:val="0070534E"/>
    <w:rsid w:val="00716B44"/>
    <w:rsid w:val="0076514E"/>
    <w:rsid w:val="008A2EE5"/>
    <w:rsid w:val="008B2771"/>
    <w:rsid w:val="008F409B"/>
    <w:rsid w:val="00927933"/>
    <w:rsid w:val="00927979"/>
    <w:rsid w:val="0097739A"/>
    <w:rsid w:val="009F1476"/>
    <w:rsid w:val="00A61B2D"/>
    <w:rsid w:val="00A70C10"/>
    <w:rsid w:val="00AA2F1D"/>
    <w:rsid w:val="00AF2799"/>
    <w:rsid w:val="00B25911"/>
    <w:rsid w:val="00B3519F"/>
    <w:rsid w:val="00BA768A"/>
    <w:rsid w:val="00C90F24"/>
    <w:rsid w:val="00D533E8"/>
    <w:rsid w:val="00D749E2"/>
    <w:rsid w:val="00DA449E"/>
    <w:rsid w:val="00E51F96"/>
    <w:rsid w:val="00E70196"/>
    <w:rsid w:val="00E75021"/>
    <w:rsid w:val="00EA0A0E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B2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5911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B2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5911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2022-02-02T09:46:00Z</cp:lastPrinted>
  <dcterms:created xsi:type="dcterms:W3CDTF">2024-05-03T05:57:00Z</dcterms:created>
  <dcterms:modified xsi:type="dcterms:W3CDTF">2024-05-03T12:33:00Z</dcterms:modified>
</cp:coreProperties>
</file>